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E3C" w:rsidRDefault="00E11E3C" w:rsidP="00E11E3C">
      <w:pPr>
        <w:pStyle w:val="a5"/>
        <w:shd w:val="clear" w:color="auto" w:fill="F9FAFA"/>
        <w:spacing w:before="0" w:beforeAutospacing="0" w:after="0" w:afterAutospacing="0"/>
        <w:rPr>
          <w:b/>
          <w:iCs/>
          <w:color w:val="010101"/>
          <w:sz w:val="32"/>
          <w:szCs w:val="29"/>
        </w:rPr>
      </w:pPr>
      <w:r w:rsidRPr="00E11E3C">
        <w:rPr>
          <w:b/>
          <w:iCs/>
          <w:color w:val="010101"/>
          <w:sz w:val="32"/>
          <w:szCs w:val="29"/>
        </w:rPr>
        <w:t>Формирование функциональной грамотности учащихся «Музыка» 4 класс</w:t>
      </w:r>
    </w:p>
    <w:p w:rsidR="00E11E3C" w:rsidRPr="00E11E3C" w:rsidRDefault="00E11E3C" w:rsidP="00E11E3C">
      <w:pPr>
        <w:pStyle w:val="a5"/>
        <w:shd w:val="clear" w:color="auto" w:fill="F9FAFA"/>
        <w:spacing w:before="0" w:beforeAutospacing="0" w:after="0" w:afterAutospacing="0"/>
        <w:rPr>
          <w:b/>
          <w:color w:val="010101"/>
          <w:sz w:val="32"/>
          <w:szCs w:val="29"/>
        </w:rPr>
      </w:pP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1.Отметь загадку этой отгадки.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ОРГАН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А) Рояль с баяном подружились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И навсегда объединились.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А ты названье угадаешь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Содружества мехов и клавиш?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В) Инструмент тот с давних пор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Украшал собой собор.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Украшает и играет,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Весь оркестр заменяет.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Б) Я стою на трёх ногах,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Ноги в чёрных сапогах.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Зубы белые, педаль.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Как зовут меня?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Г) Три струны, а звук какой!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 xml:space="preserve">С переливами, </w:t>
      </w:r>
      <w:proofErr w:type="gramStart"/>
      <w:r>
        <w:rPr>
          <w:rFonts w:ascii="Segoe UI" w:hAnsi="Segoe UI" w:cs="Segoe UI"/>
          <w:color w:val="010101"/>
          <w:sz w:val="29"/>
          <w:szCs w:val="29"/>
        </w:rPr>
        <w:t>живой</w:t>
      </w:r>
      <w:proofErr w:type="gramEnd"/>
      <w:r>
        <w:rPr>
          <w:rFonts w:ascii="Segoe UI" w:hAnsi="Segoe UI" w:cs="Segoe UI"/>
          <w:color w:val="010101"/>
          <w:sz w:val="29"/>
          <w:szCs w:val="29"/>
        </w:rPr>
        <w:t>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Узнаю его в момент –</w:t>
      </w:r>
    </w:p>
    <w:p w:rsidR="00E11E3C" w:rsidRDefault="00E11E3C" w:rsidP="00E11E3C">
      <w:pPr>
        <w:pStyle w:val="a5"/>
        <w:shd w:val="clear" w:color="auto" w:fill="F9FAFA"/>
        <w:spacing w:before="0" w:beforeAutospacing="0" w:after="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Самый русский инструмент.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2. Найди в таблице предложенные слова. Слова могут изгибаться как угодно, но не по диагонали.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noProof/>
          <w:color w:val="010101"/>
          <w:sz w:val="29"/>
          <w:szCs w:val="29"/>
        </w:rPr>
        <w:lastRenderedPageBreak/>
        <w:drawing>
          <wp:inline distT="0" distB="0" distL="0" distR="0">
            <wp:extent cx="6111240" cy="4004945"/>
            <wp:effectExtent l="19050" t="0" r="3810" b="0"/>
            <wp:docPr id="64" name="Рисунок 64" descr="https://www.prodlenka.org/components/com_mtree/attachments/468/468857/61878b1088796696023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prodlenka.org/components/com_mtree/attachments/468/468857/61878b108879669602391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Какого слова нет в таблице? Что оно означает?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А) музыкально-театральный сценический жанр, произведение и представление, сочетающее в себе музыкальное, драматическое, хореографическое и оперное искусства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Б) искусство сочинения и сценической постановки танца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В) учебная дисциплина, предназначенная для развития музыкального слуха и музыкальной памяти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Г</w:t>
      </w:r>
      <w:proofErr w:type="gramStart"/>
      <w:r>
        <w:rPr>
          <w:rFonts w:ascii="Segoe UI" w:hAnsi="Segoe UI" w:cs="Segoe UI"/>
          <w:color w:val="010101"/>
          <w:sz w:val="29"/>
          <w:szCs w:val="29"/>
        </w:rPr>
        <w:t>)т</w:t>
      </w:r>
      <w:proofErr w:type="gramEnd"/>
      <w:r>
        <w:rPr>
          <w:rFonts w:ascii="Segoe UI" w:hAnsi="Segoe UI" w:cs="Segoe UI"/>
          <w:color w:val="010101"/>
          <w:sz w:val="29"/>
          <w:szCs w:val="29"/>
        </w:rPr>
        <w:t>оржественный танец-шествие в умеренном темпе, имеющий польское происхождение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3. В какой опере рассказывается о событиях 1613 года, связанных с походом польского войска на Москву?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А) «Жизнь за царя</w:t>
      </w:r>
      <w:proofErr w:type="gramStart"/>
      <w:r>
        <w:rPr>
          <w:rFonts w:ascii="Segoe UI" w:hAnsi="Segoe UI" w:cs="Segoe UI"/>
          <w:color w:val="010101"/>
          <w:sz w:val="29"/>
          <w:szCs w:val="29"/>
        </w:rPr>
        <w:t>»Б</w:t>
      </w:r>
      <w:proofErr w:type="gramEnd"/>
      <w:r>
        <w:rPr>
          <w:rFonts w:ascii="Segoe UI" w:hAnsi="Segoe UI" w:cs="Segoe UI"/>
          <w:color w:val="010101"/>
          <w:sz w:val="29"/>
          <w:szCs w:val="29"/>
        </w:rPr>
        <w:t>) «</w:t>
      </w:r>
      <w:proofErr w:type="spellStart"/>
      <w:r>
        <w:rPr>
          <w:rFonts w:ascii="Segoe UI" w:hAnsi="Segoe UI" w:cs="Segoe UI"/>
          <w:color w:val="010101"/>
          <w:sz w:val="29"/>
          <w:szCs w:val="29"/>
        </w:rPr>
        <w:t>Хованщина</w:t>
      </w:r>
      <w:proofErr w:type="spellEnd"/>
      <w:r>
        <w:rPr>
          <w:rFonts w:ascii="Segoe UI" w:hAnsi="Segoe UI" w:cs="Segoe UI"/>
          <w:color w:val="010101"/>
          <w:sz w:val="29"/>
          <w:szCs w:val="29"/>
        </w:rPr>
        <w:t>»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В) «Борис Годунов» Г) «Евгений Онегин»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4.Отметь изображение композитора музыкального произведения из 5-го задания.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lastRenderedPageBreak/>
        <w:t>А)</w:t>
      </w:r>
      <w:r>
        <w:rPr>
          <w:rFonts w:ascii="Segoe UI" w:hAnsi="Segoe UI" w:cs="Segoe UI"/>
          <w:noProof/>
          <w:color w:val="010101"/>
          <w:sz w:val="29"/>
          <w:szCs w:val="29"/>
        </w:rPr>
        <w:drawing>
          <wp:inline distT="0" distB="0" distL="0" distR="0">
            <wp:extent cx="3507105" cy="5428615"/>
            <wp:effectExtent l="19050" t="0" r="0" b="0"/>
            <wp:docPr id="65" name="Рисунок 65" descr="https://www.prodlenka.org/components/com_mtree/attachments/468/468857/61878b108882e950986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prodlenka.org/components/com_mtree/attachments/468/468857/61878b108882e95098661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542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  <w:sz w:val="29"/>
          <w:szCs w:val="29"/>
        </w:rPr>
        <w:t> Б) </w:t>
      </w:r>
      <w:r>
        <w:rPr>
          <w:rFonts w:ascii="Segoe UI" w:hAnsi="Segoe UI" w:cs="Segoe UI"/>
          <w:noProof/>
          <w:color w:val="010101"/>
          <w:sz w:val="29"/>
          <w:szCs w:val="29"/>
        </w:rPr>
        <w:drawing>
          <wp:inline distT="0" distB="0" distL="0" distR="0">
            <wp:extent cx="2523490" cy="3368040"/>
            <wp:effectExtent l="19050" t="0" r="0" b="0"/>
            <wp:docPr id="66" name="Рисунок 66" descr="https://www.prodlenka.org/components/com_mtree/attachments/468/468857/61878b1088895791173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prodlenka.org/components/com_mtree/attachments/468/468857/61878b108889579117365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  <w:sz w:val="29"/>
          <w:szCs w:val="29"/>
        </w:rPr>
        <w:lastRenderedPageBreak/>
        <w:t> В) </w:t>
      </w:r>
      <w:r>
        <w:rPr>
          <w:rFonts w:ascii="Segoe UI" w:hAnsi="Segoe UI" w:cs="Segoe UI"/>
          <w:noProof/>
          <w:color w:val="010101"/>
          <w:sz w:val="29"/>
          <w:szCs w:val="29"/>
        </w:rPr>
        <w:drawing>
          <wp:inline distT="0" distB="0" distL="0" distR="0">
            <wp:extent cx="4838065" cy="6516370"/>
            <wp:effectExtent l="19050" t="0" r="635" b="0"/>
            <wp:docPr id="67" name="Рисунок 67" descr="https://www.prodlenka.org/components/com_mtree/attachments/468/468857/61878b10888ec971687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prodlenka.org/components/com_mtree/attachments/468/468857/61878b10888ec97168795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65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  <w:sz w:val="29"/>
          <w:szCs w:val="29"/>
        </w:rPr>
        <w:t> Г)</w:t>
      </w:r>
      <w:r>
        <w:rPr>
          <w:rFonts w:ascii="Segoe UI" w:hAnsi="Segoe UI" w:cs="Segoe UI"/>
          <w:noProof/>
          <w:color w:val="010101"/>
          <w:sz w:val="29"/>
          <w:szCs w:val="29"/>
        </w:rPr>
        <w:lastRenderedPageBreak/>
        <w:drawing>
          <wp:inline distT="0" distB="0" distL="0" distR="0">
            <wp:extent cx="3947160" cy="4282440"/>
            <wp:effectExtent l="19050" t="0" r="0" b="0"/>
            <wp:docPr id="68" name="Рисунок 68" descr="https://www.prodlenka.org/components/com_mtree/attachments/468/468857/61878b1088937682850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prodlenka.org/components/com_mtree/attachments/468/468857/61878b10889376828503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5. На рисунке изображён механический музыкальный инструмент, распространённый в Европе и обычно устанавливаемый на колокольнях или городских зданиях. Инструмент содержит не менее 23 бронзовых колоколов, которые ударяются поочерёдно или аккордами. На традиционном инструменте играют с помощью клавиатуры, представляющей собой набор рычагов, по которым ударяют кулаками, а также педальной клавиатуры.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Инструмент является одним из самых тяжёлых, уступая только духовым органам. Самый тяжёлый в мире находится в Нью-Йорке, его колокольный набор весит 91 тонну.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noProof/>
          <w:color w:val="010101"/>
          <w:sz w:val="29"/>
          <w:szCs w:val="29"/>
        </w:rPr>
        <w:lastRenderedPageBreak/>
        <w:drawing>
          <wp:inline distT="0" distB="0" distL="0" distR="0">
            <wp:extent cx="6048375" cy="7591425"/>
            <wp:effectExtent l="19050" t="0" r="9525" b="0"/>
            <wp:docPr id="69" name="Рисунок 69" descr="https://www.prodlenka.org/components/com_mtree/attachments/468/468857/61878b1088981453009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prodlenka.org/components/com_mtree/attachments/468/468857/61878b10889814530094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87" cy="759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10101"/>
          <w:sz w:val="29"/>
          <w:szCs w:val="29"/>
        </w:rPr>
        <w:lastRenderedPageBreak/>
        <w:drawing>
          <wp:inline distT="0" distB="0" distL="0" distR="0">
            <wp:extent cx="3460750" cy="5868670"/>
            <wp:effectExtent l="19050" t="0" r="6350" b="0"/>
            <wp:docPr id="70" name="Рисунок 70" descr="https://www.prodlenka.org/components/com_mtree/attachments/468/468857/61878b10889cf008680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prodlenka.org/components/com_mtree/attachments/468/468857/61878b10889cf0086807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5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Чтобы узнать название этого музыкального инструмента, подпиши названия изображённых ниже музыкальных инструментов. Выпиши из каждого названия указанные по счёту буквы.</w:t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noProof/>
          <w:color w:val="010101"/>
          <w:sz w:val="29"/>
          <w:szCs w:val="29"/>
        </w:rPr>
        <w:lastRenderedPageBreak/>
        <w:drawing>
          <wp:inline distT="0" distB="0" distL="0" distR="0">
            <wp:extent cx="6076950" cy="2924175"/>
            <wp:effectExtent l="19050" t="0" r="0" b="0"/>
            <wp:docPr id="1" name="Рисунок 71" descr="https://www.prodlenka.org/components/com_mtree/attachments/468/468857/61878b1088a17488817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prodlenka.org/components/com_mtree/attachments/468/468857/61878b1088a1748881738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87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3C" w:rsidRDefault="00E11E3C" w:rsidP="00E11E3C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Составь из этих букв название изображённого самого тяжёлого музыкального инструмента.</w:t>
      </w:r>
    </w:p>
    <w:p w:rsidR="00E11E3C" w:rsidRDefault="00E11E3C" w:rsidP="00E11E3C">
      <w:pPr>
        <w:pStyle w:val="a5"/>
        <w:shd w:val="clear" w:color="auto" w:fill="F9FAFA"/>
        <w:spacing w:before="0" w:beforeAutospacing="0" w:after="0" w:afterAutospacing="0"/>
        <w:rPr>
          <w:rFonts w:ascii="Segoe UI" w:hAnsi="Segoe UI" w:cs="Segoe UI"/>
          <w:color w:val="010101"/>
          <w:sz w:val="29"/>
          <w:szCs w:val="29"/>
        </w:rPr>
      </w:pPr>
      <w:r>
        <w:rPr>
          <w:rFonts w:ascii="Segoe UI" w:hAnsi="Segoe UI" w:cs="Segoe UI"/>
          <w:color w:val="010101"/>
          <w:sz w:val="29"/>
          <w:szCs w:val="29"/>
        </w:rPr>
        <w:t>А) карильон Б) </w:t>
      </w:r>
      <w:proofErr w:type="spellStart"/>
      <w:r>
        <w:rPr>
          <w:rFonts w:ascii="Segoe UI" w:hAnsi="Segoe UI" w:cs="Segoe UI"/>
          <w:color w:val="010101"/>
          <w:sz w:val="29"/>
          <w:szCs w:val="29"/>
        </w:rPr>
        <w:t>ангелика</w:t>
      </w:r>
      <w:proofErr w:type="spellEnd"/>
      <w:r>
        <w:rPr>
          <w:rFonts w:ascii="Segoe UI" w:hAnsi="Segoe UI" w:cs="Segoe UI"/>
          <w:color w:val="010101"/>
          <w:sz w:val="29"/>
          <w:szCs w:val="29"/>
        </w:rPr>
        <w:t xml:space="preserve"> В) мелодика Г) </w:t>
      </w:r>
      <w:proofErr w:type="spellStart"/>
      <w:r>
        <w:rPr>
          <w:rFonts w:ascii="Segoe UI" w:hAnsi="Segoe UI" w:cs="Segoe UI"/>
          <w:color w:val="010101"/>
          <w:sz w:val="29"/>
          <w:szCs w:val="29"/>
        </w:rPr>
        <w:t>эуфониум</w:t>
      </w:r>
      <w:proofErr w:type="spellEnd"/>
    </w:p>
    <w:p w:rsidR="00110714" w:rsidRDefault="00110714"/>
    <w:sectPr w:rsidR="00110714" w:rsidSect="0011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E3C"/>
    <w:rsid w:val="00110714"/>
    <w:rsid w:val="00252B5B"/>
    <w:rsid w:val="005E799C"/>
    <w:rsid w:val="00E11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1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Павловна</dc:creator>
  <cp:lastModifiedBy>Лидия Павловна</cp:lastModifiedBy>
  <cp:revision>3</cp:revision>
  <dcterms:created xsi:type="dcterms:W3CDTF">2022-11-21T17:38:00Z</dcterms:created>
  <dcterms:modified xsi:type="dcterms:W3CDTF">2022-11-21T18:23:00Z</dcterms:modified>
</cp:coreProperties>
</file>