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32" w:rsidRPr="00A650E8" w:rsidRDefault="00E23F32" w:rsidP="00E23F32">
      <w:pPr>
        <w:pStyle w:val="a3"/>
        <w:shd w:val="clear" w:color="auto" w:fill="FFFFFF"/>
        <w:spacing w:before="0" w:beforeAutospacing="0" w:after="182" w:afterAutospacing="0"/>
        <w:rPr>
          <w:b/>
          <w:color w:val="000000"/>
          <w:sz w:val="28"/>
          <w:szCs w:val="26"/>
        </w:rPr>
      </w:pPr>
      <w:r w:rsidRPr="00A650E8">
        <w:rPr>
          <w:b/>
          <w:iCs/>
          <w:color w:val="000000"/>
          <w:sz w:val="28"/>
          <w:szCs w:val="26"/>
        </w:rPr>
        <w:t>Формирование функциональной грамотности учащихся «Музыка»</w:t>
      </w:r>
      <w:r w:rsidR="00A650E8">
        <w:rPr>
          <w:b/>
          <w:iCs/>
          <w:color w:val="000000"/>
          <w:sz w:val="28"/>
          <w:szCs w:val="26"/>
        </w:rPr>
        <w:t xml:space="preserve">                         </w:t>
      </w:r>
      <w:r w:rsidRPr="00A650E8">
        <w:rPr>
          <w:b/>
          <w:iCs/>
          <w:color w:val="000000"/>
          <w:sz w:val="28"/>
          <w:szCs w:val="26"/>
        </w:rPr>
        <w:t xml:space="preserve"> 2 класс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1. Какое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насекомое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на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каком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инструменте пиликает в этой песенке?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4618355" cy="1481455"/>
            <wp:effectExtent l="19050" t="0" r="0" b="0"/>
            <wp:docPr id="22" name="Рисунок 22" descr="https://fsd.multiurok.ru/html/2022/06/30/s_62bd809443d92/phpQaThkF_2-kl.-Formirovanie-funkcionalnoj-gramotnosti-uchacshihs6_html_b6505eab5778f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2/06/30/s_62bd809443d92/phpQaThkF_2-kl.-Formirovanie-funkcionalnoj-gramotnosti-uchacshihs6_html_b6505eab5778f02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А) муравей, на гармошке Б) кузнечик, на гармошке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В) муравей, на скрипке Г) кузнечик, на скрипке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Про кого поётся в песенке, чей фрагмент представлен ниже?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На ель она взлетела,</w:t>
      </w:r>
      <w:r>
        <w:rPr>
          <w:rFonts w:ascii="Arial" w:hAnsi="Arial" w:cs="Arial"/>
          <w:i/>
          <w:iCs/>
          <w:color w:val="000000"/>
          <w:sz w:val="26"/>
          <w:szCs w:val="26"/>
        </w:rPr>
        <w:br/>
        <w:t>А может, не взлетела,</w:t>
      </w:r>
      <w:r>
        <w:rPr>
          <w:rFonts w:ascii="Arial" w:hAnsi="Arial" w:cs="Arial"/>
          <w:i/>
          <w:iCs/>
          <w:color w:val="000000"/>
          <w:sz w:val="26"/>
          <w:szCs w:val="26"/>
        </w:rPr>
        <w:br/>
        <w:t>А может быть, на пальму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br/>
        <w:t>С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разбега взобралась.</w:t>
      </w:r>
      <w:r>
        <w:rPr>
          <w:rFonts w:ascii="Arial" w:hAnsi="Arial" w:cs="Arial"/>
          <w:i/>
          <w:iCs/>
          <w:color w:val="000000"/>
          <w:sz w:val="26"/>
          <w:szCs w:val="26"/>
        </w:rPr>
        <w:br/>
        <w:t>И там она позавтракать, а может, пообедать,</w:t>
      </w:r>
      <w:r>
        <w:rPr>
          <w:rFonts w:ascii="Arial" w:hAnsi="Arial" w:cs="Arial"/>
          <w:i/>
          <w:iCs/>
          <w:color w:val="000000"/>
          <w:sz w:val="26"/>
          <w:szCs w:val="26"/>
        </w:rPr>
        <w:br/>
        <w:t>А может быть, поужинать спокойно собралась.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А)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1609090" cy="1527810"/>
            <wp:effectExtent l="19050" t="0" r="0" b="0"/>
            <wp:docPr id="23" name="Рисунок 23" descr="https://fsd.multiurok.ru/html/2022/06/30/s_62bd809443d92/phpQaThkF_2-kl.-Formirovanie-funkcionalnoj-gramotnosti-uchacshihs6_html_c36dc5f700e53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22/06/30/s_62bd809443d92/phpQaThkF_2-kl.-Formirovanie-funkcionalnoj-gramotnosti-uchacshihs6_html_c36dc5f700e5343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> Б) 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2060575" cy="810260"/>
            <wp:effectExtent l="19050" t="0" r="0" b="0"/>
            <wp:docPr id="24" name="Рисунок 24" descr="https://fsd.multiurok.ru/html/2022/06/30/s_62bd809443d92/phpQaThkF_2-kl.-Formirovanie-funkcionalnoj-gramotnosti-uchacshihs6_html_6d603ac5e2d24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22/06/30/s_62bd809443d92/phpQaThkF_2-kl.-Formirovanie-funkcionalnoj-gramotnosti-uchacshihs6_html_6d603ac5e2d2492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>  В)  Г) 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1308100" cy="1157605"/>
            <wp:effectExtent l="19050" t="0" r="6350" b="0"/>
            <wp:docPr id="25" name="Рисунок 25" descr="https://fsd.multiurok.ru/html/2022/06/30/s_62bd809443d92/phpQaThkF_2-kl.-Formirovanie-funkcionalnoj-gramotnosti-uchacshihs6_html_f5b21fb6effa1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2/06/30/s_62bd809443d92/phpQaThkF_2-kl.-Formirovanie-funkcionalnoj-gramotnosti-uchacshihs6_html_f5b21fb6effa110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1574165" cy="1029970"/>
            <wp:effectExtent l="19050" t="0" r="6985" b="0"/>
            <wp:docPr id="26" name="Рисунок 26" descr="https://fsd.multiurok.ru/html/2022/06/30/s_62bd809443d92/phpQaThkF_2-kl.-Formirovanie-funkcionalnoj-gramotnosti-uchacshihs6_html_a27c4fec46474a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22/06/30/s_62bd809443d92/phpQaThkF_2-kl.-Formirovanie-funkcionalnoj-gramotnosti-uchacshihs6_html_a27c4fec46474a4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Б) В)  Г)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Как называются этот набор параллельных горизонтальных линий?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1805940" cy="509270"/>
            <wp:effectExtent l="19050" t="0" r="3810" b="0"/>
            <wp:docPr id="27" name="Рисунок 27" descr="https://fsd.multiurok.ru/html/2022/06/30/s_62bd809443d92/phpQaThkF_2-kl.-Formirovanie-funkcionalnoj-gramotnosti-uchacshihs6_html_48c0f35ebdf11a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22/06/30/s_62bd809443d92/phpQaThkF_2-kl.-Formirovanie-funkcionalnoj-gramotnosti-uchacshihs6_html_48c0f35ebdf11a2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А)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нотописец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Б) нотный станок В) нотоносец Г)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нотолинии</w:t>
      </w:r>
      <w:proofErr w:type="spellEnd"/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4. Помоги Колобку пройти по лабиринту. На пути собери все буквы по порядку. Прочти из всех этих букв названия трёх пьес из знаменитого сборника пьес для фортепиано.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6146165" cy="4861560"/>
            <wp:effectExtent l="19050" t="0" r="6985" b="0"/>
            <wp:docPr id="28" name="Рисунок 28" descr="https://fsd.multiurok.ru/html/2022/06/30/s_62bd809443d92/phpQaThkF_2-kl.-Formirovanie-funkcionalnoj-gramotnosti-uchacshihs6_html_1048e312ad246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22/06/30/s_62bd809443d92/phpQaThkF_2-kl.-Formirovanie-funkcionalnoj-gramotnosti-uchacshihs6_html_1048e312ad246f9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486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Отметь композитора этого сборника.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А) Пётр Ильич Чайковский Б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)Г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еоргий Васильевич Свиридов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)В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ольфганг Амадей Моцарт Г) Иоганн Себастьян Бах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 Выражение «играть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***» или «петь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**» означает, что два или более инструмента или голоса исполняют одновременно ноты одной и той же высоты. Чтобы узнать, какое слово пропущено, выпиши буквы по подсказке.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14390" cy="2141220"/>
            <wp:effectExtent l="19050" t="0" r="0" b="0"/>
            <wp:docPr id="29" name="Рисунок 29" descr="https://fsd.multiurok.ru/html/2022/06/30/s_62bd809443d92/phpQaThkF_2-kl.-Formirovanie-funkcionalnoj-gramotnosti-uchacshihs6_html_ddeca493a4c60c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22/06/30/s_62bd809443d92/phpQaThkF_2-kl.-Formirovanie-funkcionalnoj-gramotnosti-uchacshihs6_html_ddeca493a4c60c6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Составь из этих букв пропущенный музыкальный термин.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А) адажио  Б) минор  В) унисон  Г) аккорд</w:t>
      </w:r>
    </w:p>
    <w:p w:rsidR="00E23F32" w:rsidRDefault="00E23F32" w:rsidP="00E23F32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</w:p>
    <w:p w:rsidR="00110714" w:rsidRDefault="00110714"/>
    <w:sectPr w:rsidR="00110714" w:rsidSect="0011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F32"/>
    <w:rsid w:val="00110714"/>
    <w:rsid w:val="00833572"/>
    <w:rsid w:val="00A650E8"/>
    <w:rsid w:val="00E2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Павловна</dc:creator>
  <cp:lastModifiedBy>Лидия Павловна</cp:lastModifiedBy>
  <cp:revision>2</cp:revision>
  <dcterms:created xsi:type="dcterms:W3CDTF">2022-11-21T17:31:00Z</dcterms:created>
  <dcterms:modified xsi:type="dcterms:W3CDTF">2022-11-21T18:18:00Z</dcterms:modified>
</cp:coreProperties>
</file>